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2E" w:rsidRDefault="00073D2E" w:rsidP="00250194">
      <w:pPr>
        <w:jc w:val="center"/>
        <w:rPr>
          <w:b/>
          <w:szCs w:val="28"/>
        </w:rPr>
      </w:pPr>
    </w:p>
    <w:p w:rsidR="00250194" w:rsidRPr="002371A3" w:rsidRDefault="00250194" w:rsidP="00250194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250194" w:rsidRPr="002371A3" w:rsidRDefault="00250194" w:rsidP="00250194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250194" w:rsidRPr="002371A3" w:rsidRDefault="00250194" w:rsidP="00250194">
      <w:pPr>
        <w:jc w:val="center"/>
        <w:rPr>
          <w:b/>
          <w:szCs w:val="28"/>
        </w:rPr>
      </w:pPr>
    </w:p>
    <w:p w:rsidR="00250194" w:rsidRPr="002371A3" w:rsidRDefault="00250194" w:rsidP="00250194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250194" w:rsidRPr="00E72776" w:rsidRDefault="00250194" w:rsidP="002501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250194" w:rsidRPr="002371A3" w:rsidRDefault="00250194" w:rsidP="00250194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50194" w:rsidRPr="002371A3" w:rsidTr="00250194">
        <w:tc>
          <w:tcPr>
            <w:tcW w:w="4428" w:type="dxa"/>
            <w:hideMark/>
          </w:tcPr>
          <w:p w:rsidR="00250194" w:rsidRDefault="00250194" w:rsidP="00250194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250194" w:rsidRPr="002371A3" w:rsidRDefault="00250194" w:rsidP="00250194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  <w:p w:rsidR="00250194" w:rsidRPr="002371A3" w:rsidRDefault="00250194" w:rsidP="00250194">
            <w:pPr>
              <w:rPr>
                <w:rFonts w:eastAsia="Calibri"/>
                <w:sz w:val="20"/>
              </w:rPr>
            </w:pPr>
          </w:p>
        </w:tc>
        <w:tc>
          <w:tcPr>
            <w:tcW w:w="1800" w:type="dxa"/>
          </w:tcPr>
          <w:p w:rsidR="00250194" w:rsidRPr="002371A3" w:rsidRDefault="00250194" w:rsidP="00250194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250194" w:rsidRPr="002371A3" w:rsidRDefault="00250194" w:rsidP="00250194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250194" w:rsidRPr="002371A3" w:rsidRDefault="00250194" w:rsidP="00250194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35-28-48</w:t>
            </w:r>
          </w:p>
        </w:tc>
      </w:tr>
    </w:tbl>
    <w:p w:rsidR="00250194" w:rsidRPr="002371A3" w:rsidRDefault="00250194" w:rsidP="0025019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50194" w:rsidRDefault="00250194" w:rsidP="00250194">
      <w:pPr>
        <w:rPr>
          <w:szCs w:val="28"/>
        </w:rPr>
      </w:pPr>
    </w:p>
    <w:p w:rsidR="00073D2E" w:rsidRPr="000055E4" w:rsidRDefault="00D75805" w:rsidP="00250194">
      <w:pPr>
        <w:jc w:val="both"/>
        <w:rPr>
          <w:b/>
          <w:szCs w:val="28"/>
        </w:rPr>
      </w:pPr>
      <w:r>
        <w:rPr>
          <w:b/>
          <w:szCs w:val="28"/>
        </w:rPr>
        <w:t>27</w:t>
      </w:r>
      <w:r w:rsidR="00073D2E">
        <w:rPr>
          <w:b/>
          <w:szCs w:val="28"/>
        </w:rPr>
        <w:t xml:space="preserve"> </w:t>
      </w:r>
      <w:r w:rsidR="00250194">
        <w:rPr>
          <w:b/>
          <w:szCs w:val="28"/>
        </w:rPr>
        <w:t>августа</w:t>
      </w:r>
      <w:r w:rsidR="00073D2E">
        <w:rPr>
          <w:b/>
          <w:szCs w:val="28"/>
        </w:rPr>
        <w:t xml:space="preserve"> 2015 г.                                                                                           № </w:t>
      </w:r>
      <w:r>
        <w:rPr>
          <w:b/>
          <w:szCs w:val="28"/>
        </w:rPr>
        <w:t>0</w:t>
      </w:r>
      <w:r w:rsidR="00266316">
        <w:rPr>
          <w:b/>
          <w:szCs w:val="28"/>
        </w:rPr>
        <w:t>8</w:t>
      </w:r>
      <w:bookmarkStart w:id="0" w:name="_GoBack"/>
      <w:bookmarkEnd w:id="0"/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A55AC6" w:rsidRPr="00785F63" w:rsidRDefault="00FC7CD4" w:rsidP="006C2F91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О</w:t>
      </w:r>
      <w:r w:rsidR="00250194">
        <w:rPr>
          <w:b/>
          <w:szCs w:val="28"/>
        </w:rPr>
        <w:t xml:space="preserve">б </w:t>
      </w:r>
      <w:r w:rsidR="006C2F91">
        <w:rPr>
          <w:b/>
          <w:szCs w:val="28"/>
        </w:rPr>
        <w:t>изменениях в составах участковых избирательных комиссий</w:t>
      </w:r>
    </w:p>
    <w:p w:rsidR="003E4FFF" w:rsidRDefault="003E4FFF" w:rsidP="00250194">
      <w:pPr>
        <w:ind w:firstLine="567"/>
        <w:jc w:val="center"/>
        <w:rPr>
          <w:b/>
          <w:szCs w:val="28"/>
        </w:rPr>
      </w:pPr>
    </w:p>
    <w:p w:rsidR="00FC7CD4" w:rsidRPr="00CB2E5B" w:rsidRDefault="00FC7CD4" w:rsidP="00785F6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>
        <w:rPr>
          <w:rFonts w:eastAsiaTheme="minorHAnsi"/>
          <w:szCs w:val="28"/>
          <w:lang w:eastAsia="en-US"/>
        </w:rPr>
        <w:t xml:space="preserve"> 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17.02.2010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192/1337-5 «О Методических </w:t>
      </w:r>
      <w:proofErr w:type="gramStart"/>
      <w:r w:rsidR="00783C7B" w:rsidRPr="00783C7B">
        <w:rPr>
          <w:rFonts w:eastAsiaTheme="minorHAnsi"/>
          <w:szCs w:val="28"/>
          <w:lang w:eastAsia="en-US"/>
        </w:rPr>
        <w:t>рекомендациях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895CA8" w:rsidRPr="00CB2E5B">
        <w:rPr>
          <w:szCs w:val="28"/>
        </w:rPr>
        <w:t>Территориальная и</w:t>
      </w:r>
      <w:r w:rsidR="0053169E" w:rsidRPr="00CB2E5B">
        <w:rPr>
          <w:szCs w:val="28"/>
        </w:rPr>
        <w:t xml:space="preserve">збирательная комиссия Ханты-Мансийского </w:t>
      </w:r>
      <w:r w:rsidR="00895CA8" w:rsidRPr="00CB2E5B">
        <w:rPr>
          <w:szCs w:val="28"/>
        </w:rPr>
        <w:t>района</w:t>
      </w:r>
      <w:r w:rsidR="0053169E" w:rsidRPr="00CB2E5B">
        <w:rPr>
          <w:szCs w:val="28"/>
        </w:rPr>
        <w:t xml:space="preserve"> </w:t>
      </w:r>
      <w:r w:rsidRPr="00CB2E5B">
        <w:rPr>
          <w:b/>
          <w:szCs w:val="28"/>
        </w:rPr>
        <w:t>ПОСТАНОВИЛА</w:t>
      </w:r>
      <w:r w:rsidRPr="00CB2E5B">
        <w:rPr>
          <w:szCs w:val="28"/>
        </w:rPr>
        <w:t>:</w:t>
      </w:r>
    </w:p>
    <w:p w:rsidR="00FC7CD4" w:rsidRPr="00CB2E5B" w:rsidRDefault="00FC7CD4" w:rsidP="00785F63">
      <w:pPr>
        <w:ind w:firstLine="567"/>
        <w:jc w:val="both"/>
        <w:rPr>
          <w:szCs w:val="28"/>
        </w:rPr>
      </w:pPr>
    </w:p>
    <w:p w:rsidR="00CB2E5B" w:rsidRPr="00BE4374" w:rsidRDefault="00CB2E5B" w:rsidP="00CB2E5B">
      <w:pPr>
        <w:numPr>
          <w:ilvl w:val="0"/>
          <w:numId w:val="2"/>
        </w:numPr>
        <w:jc w:val="both"/>
        <w:rPr>
          <w:bCs/>
          <w:szCs w:val="28"/>
        </w:rPr>
      </w:pPr>
      <w:r w:rsidRPr="00CB2E5B">
        <w:rPr>
          <w:bCs/>
          <w:szCs w:val="28"/>
        </w:rPr>
        <w:t xml:space="preserve">Назначить </w:t>
      </w:r>
      <w:proofErr w:type="spellStart"/>
      <w:r w:rsidRPr="00E46DD3">
        <w:rPr>
          <w:b/>
          <w:bCs/>
          <w:szCs w:val="28"/>
        </w:rPr>
        <w:t>Гаиль</w:t>
      </w:r>
      <w:proofErr w:type="spellEnd"/>
      <w:r w:rsidRPr="00E46DD3">
        <w:rPr>
          <w:b/>
          <w:bCs/>
          <w:szCs w:val="28"/>
        </w:rPr>
        <w:t xml:space="preserve"> Веронику Анатольевну</w:t>
      </w:r>
      <w:r>
        <w:rPr>
          <w:bCs/>
          <w:szCs w:val="28"/>
        </w:rPr>
        <w:t xml:space="preserve">, 1990 года рождения, </w:t>
      </w:r>
      <w:r w:rsidRPr="00CB2E5B">
        <w:rPr>
          <w:bCs/>
          <w:szCs w:val="28"/>
        </w:rPr>
        <w:t>членом участковой избирательной комиссии №268 (д. Ярки) с правом решающего голоса</w:t>
      </w:r>
      <w:r w:rsidRPr="00CB2E5B">
        <w:rPr>
          <w:szCs w:val="28"/>
        </w:rPr>
        <w:t xml:space="preserve"> </w:t>
      </w:r>
      <w:r w:rsidRPr="00CB2E5B">
        <w:rPr>
          <w:bCs/>
          <w:szCs w:val="28"/>
        </w:rPr>
        <w:t>из резерва состава участковой избирательной комиссии</w:t>
      </w:r>
      <w:r w:rsidRPr="00CB2E5B">
        <w:rPr>
          <w:szCs w:val="28"/>
        </w:rPr>
        <w:t xml:space="preserve"> </w:t>
      </w:r>
      <w:r w:rsidRPr="00CB2E5B">
        <w:rPr>
          <w:bCs/>
          <w:szCs w:val="28"/>
        </w:rPr>
        <w:t>№268 (д. Ярки)</w:t>
      </w:r>
      <w:r w:rsidRPr="00CB2E5B">
        <w:rPr>
          <w:szCs w:val="28"/>
        </w:rPr>
        <w:t>, предложен</w:t>
      </w:r>
      <w:r>
        <w:rPr>
          <w:szCs w:val="28"/>
        </w:rPr>
        <w:t xml:space="preserve">ную в резерв состава </w:t>
      </w:r>
      <w:r w:rsidRPr="00CB2E5B">
        <w:rPr>
          <w:bCs/>
          <w:szCs w:val="28"/>
        </w:rPr>
        <w:t>участковой избирательной комиссии</w:t>
      </w:r>
      <w:r w:rsidRPr="00CB2E5B">
        <w:rPr>
          <w:szCs w:val="28"/>
        </w:rPr>
        <w:t xml:space="preserve"> </w:t>
      </w:r>
      <w:r w:rsidRPr="00CB2E5B">
        <w:rPr>
          <w:bCs/>
          <w:szCs w:val="28"/>
        </w:rPr>
        <w:t>№268 (д. Ярки)</w:t>
      </w:r>
      <w:r>
        <w:rPr>
          <w:bCs/>
          <w:szCs w:val="28"/>
        </w:rPr>
        <w:t xml:space="preserve"> Ханты-Мансийским региональным отделением Всероссийской </w:t>
      </w:r>
      <w:r w:rsidRPr="00BE4374">
        <w:rPr>
          <w:bCs/>
          <w:szCs w:val="28"/>
        </w:rPr>
        <w:t>политической партии «ЕДИНАЯ РОССИЯ».</w:t>
      </w:r>
    </w:p>
    <w:p w:rsidR="00BE4374" w:rsidRPr="00CB2E5B" w:rsidRDefault="00BE4374" w:rsidP="00BE4374">
      <w:pPr>
        <w:numPr>
          <w:ilvl w:val="0"/>
          <w:numId w:val="2"/>
        </w:numPr>
        <w:jc w:val="both"/>
        <w:rPr>
          <w:bCs/>
          <w:szCs w:val="28"/>
        </w:rPr>
      </w:pPr>
      <w:r w:rsidRPr="00BE4374">
        <w:rPr>
          <w:bCs/>
          <w:szCs w:val="28"/>
        </w:rPr>
        <w:t xml:space="preserve">Назначить </w:t>
      </w:r>
      <w:r w:rsidRPr="00D75805">
        <w:rPr>
          <w:b/>
          <w:color w:val="000000"/>
        </w:rPr>
        <w:t xml:space="preserve">Геккель Александра </w:t>
      </w:r>
      <w:proofErr w:type="spellStart"/>
      <w:r w:rsidRPr="00D75805">
        <w:rPr>
          <w:b/>
          <w:color w:val="000000"/>
        </w:rPr>
        <w:t>Пейдеровича</w:t>
      </w:r>
      <w:proofErr w:type="spellEnd"/>
      <w:r w:rsidRPr="00BE4374">
        <w:rPr>
          <w:bCs/>
          <w:szCs w:val="28"/>
        </w:rPr>
        <w:t>, 19</w:t>
      </w:r>
      <w:r>
        <w:rPr>
          <w:bCs/>
          <w:szCs w:val="28"/>
        </w:rPr>
        <w:t>58</w:t>
      </w:r>
      <w:r w:rsidRPr="00BE4374">
        <w:rPr>
          <w:bCs/>
          <w:szCs w:val="28"/>
        </w:rPr>
        <w:t xml:space="preserve"> года рождения, членом участковой избирательной комиссии №2</w:t>
      </w:r>
      <w:r>
        <w:rPr>
          <w:bCs/>
          <w:szCs w:val="28"/>
        </w:rPr>
        <w:t>71</w:t>
      </w:r>
      <w:r w:rsidRPr="00BE4374">
        <w:rPr>
          <w:bCs/>
          <w:szCs w:val="28"/>
        </w:rPr>
        <w:t xml:space="preserve"> (д. </w:t>
      </w:r>
      <w:proofErr w:type="spellStart"/>
      <w:r w:rsidR="00A63CE4">
        <w:rPr>
          <w:bCs/>
          <w:szCs w:val="28"/>
        </w:rPr>
        <w:t>Шапша</w:t>
      </w:r>
      <w:proofErr w:type="spellEnd"/>
      <w:r w:rsidRPr="00CB2E5B">
        <w:rPr>
          <w:bCs/>
          <w:szCs w:val="28"/>
        </w:rPr>
        <w:t>) с правом решающего голоса</w:t>
      </w:r>
      <w:r w:rsidRPr="00CB2E5B">
        <w:rPr>
          <w:szCs w:val="28"/>
        </w:rPr>
        <w:t xml:space="preserve"> </w:t>
      </w:r>
      <w:r w:rsidRPr="00CB2E5B">
        <w:rPr>
          <w:bCs/>
          <w:szCs w:val="28"/>
        </w:rPr>
        <w:t>из резерва состава участковой избирательной комиссии</w:t>
      </w:r>
      <w:r w:rsidRPr="00CB2E5B">
        <w:rPr>
          <w:szCs w:val="28"/>
        </w:rPr>
        <w:t xml:space="preserve"> </w:t>
      </w:r>
      <w:r w:rsidRPr="00CB2E5B">
        <w:rPr>
          <w:bCs/>
          <w:szCs w:val="28"/>
        </w:rPr>
        <w:t>№2</w:t>
      </w:r>
      <w:r w:rsidR="00A63CE4">
        <w:rPr>
          <w:bCs/>
          <w:szCs w:val="28"/>
        </w:rPr>
        <w:t>71</w:t>
      </w:r>
      <w:r w:rsidRPr="00CB2E5B">
        <w:rPr>
          <w:bCs/>
          <w:szCs w:val="28"/>
        </w:rPr>
        <w:t xml:space="preserve"> (д. </w:t>
      </w:r>
      <w:proofErr w:type="spellStart"/>
      <w:r w:rsidR="00A63CE4">
        <w:rPr>
          <w:bCs/>
          <w:szCs w:val="28"/>
        </w:rPr>
        <w:t>Шапша</w:t>
      </w:r>
      <w:proofErr w:type="spellEnd"/>
      <w:r w:rsidRPr="00CB2E5B">
        <w:rPr>
          <w:bCs/>
          <w:szCs w:val="28"/>
        </w:rPr>
        <w:t>)</w:t>
      </w:r>
      <w:r w:rsidRPr="00CB2E5B">
        <w:rPr>
          <w:szCs w:val="28"/>
        </w:rPr>
        <w:t xml:space="preserve">, </w:t>
      </w:r>
      <w:proofErr w:type="gramStart"/>
      <w:r w:rsidRPr="00CB2E5B">
        <w:rPr>
          <w:szCs w:val="28"/>
        </w:rPr>
        <w:t>предложен</w:t>
      </w:r>
      <w:r>
        <w:rPr>
          <w:szCs w:val="28"/>
        </w:rPr>
        <w:t>ную</w:t>
      </w:r>
      <w:proofErr w:type="gramEnd"/>
      <w:r>
        <w:rPr>
          <w:szCs w:val="28"/>
        </w:rPr>
        <w:t xml:space="preserve"> в резерв состава </w:t>
      </w:r>
      <w:r w:rsidRPr="00CB2E5B">
        <w:rPr>
          <w:bCs/>
          <w:szCs w:val="28"/>
        </w:rPr>
        <w:t>участковой избирательной комиссии</w:t>
      </w:r>
      <w:r w:rsidRPr="00CB2E5B">
        <w:rPr>
          <w:szCs w:val="28"/>
        </w:rPr>
        <w:t xml:space="preserve"> </w:t>
      </w:r>
      <w:r w:rsidRPr="00CB2E5B">
        <w:rPr>
          <w:bCs/>
          <w:szCs w:val="28"/>
        </w:rPr>
        <w:t>№2</w:t>
      </w:r>
      <w:r w:rsidR="00A63CE4">
        <w:rPr>
          <w:bCs/>
          <w:szCs w:val="28"/>
        </w:rPr>
        <w:t>71</w:t>
      </w:r>
      <w:r w:rsidRPr="00CB2E5B">
        <w:rPr>
          <w:bCs/>
          <w:szCs w:val="28"/>
        </w:rPr>
        <w:t xml:space="preserve"> (д. </w:t>
      </w:r>
      <w:proofErr w:type="spellStart"/>
      <w:r w:rsidR="00A63CE4">
        <w:rPr>
          <w:bCs/>
          <w:szCs w:val="28"/>
        </w:rPr>
        <w:t>Шапша</w:t>
      </w:r>
      <w:proofErr w:type="spellEnd"/>
      <w:r w:rsidRPr="00CB2E5B">
        <w:rPr>
          <w:bCs/>
          <w:szCs w:val="28"/>
        </w:rPr>
        <w:t>)</w:t>
      </w:r>
      <w:r>
        <w:rPr>
          <w:bCs/>
          <w:szCs w:val="28"/>
        </w:rPr>
        <w:t xml:space="preserve"> Ханты-Мансийским региональным отделением Всероссийской политической партии «ЕДИНАЯ РОССИЯ»</w:t>
      </w:r>
      <w:r w:rsidRPr="00CB2E5B">
        <w:rPr>
          <w:bCs/>
          <w:szCs w:val="28"/>
        </w:rPr>
        <w:t>.</w:t>
      </w:r>
    </w:p>
    <w:p w:rsidR="00A63CE4" w:rsidRPr="00CB2E5B" w:rsidRDefault="00A63CE4" w:rsidP="00A63CE4">
      <w:pPr>
        <w:numPr>
          <w:ilvl w:val="0"/>
          <w:numId w:val="2"/>
        </w:numPr>
        <w:jc w:val="both"/>
        <w:rPr>
          <w:bCs/>
          <w:szCs w:val="28"/>
        </w:rPr>
      </w:pPr>
      <w:r w:rsidRPr="00BE4374">
        <w:rPr>
          <w:bCs/>
          <w:szCs w:val="28"/>
        </w:rPr>
        <w:t xml:space="preserve">Назначить </w:t>
      </w:r>
      <w:proofErr w:type="spellStart"/>
      <w:r w:rsidRPr="00D75805">
        <w:rPr>
          <w:b/>
          <w:color w:val="000000"/>
        </w:rPr>
        <w:t>Турнаеву</w:t>
      </w:r>
      <w:proofErr w:type="spellEnd"/>
      <w:r w:rsidRPr="00D75805">
        <w:rPr>
          <w:b/>
          <w:color w:val="000000"/>
        </w:rPr>
        <w:t xml:space="preserve"> Оксану Григорьевну</w:t>
      </w:r>
      <w:r w:rsidRPr="00BE4374">
        <w:rPr>
          <w:bCs/>
          <w:szCs w:val="28"/>
        </w:rPr>
        <w:t>, 19</w:t>
      </w:r>
      <w:r>
        <w:rPr>
          <w:bCs/>
          <w:szCs w:val="28"/>
        </w:rPr>
        <w:t>73</w:t>
      </w:r>
      <w:r w:rsidRPr="00BE4374">
        <w:rPr>
          <w:bCs/>
          <w:szCs w:val="28"/>
        </w:rPr>
        <w:t xml:space="preserve"> года рождения, членом участковой избирательной комиссии №2</w:t>
      </w:r>
      <w:r>
        <w:rPr>
          <w:bCs/>
          <w:szCs w:val="28"/>
        </w:rPr>
        <w:t>74</w:t>
      </w:r>
      <w:r w:rsidRPr="00BE4374">
        <w:rPr>
          <w:bCs/>
          <w:szCs w:val="28"/>
        </w:rPr>
        <w:t xml:space="preserve"> (д. </w:t>
      </w:r>
      <w:proofErr w:type="spellStart"/>
      <w:r>
        <w:rPr>
          <w:bCs/>
          <w:szCs w:val="28"/>
        </w:rPr>
        <w:t>Нялина</w:t>
      </w:r>
      <w:proofErr w:type="spellEnd"/>
      <w:r w:rsidRPr="00CB2E5B">
        <w:rPr>
          <w:bCs/>
          <w:szCs w:val="28"/>
        </w:rPr>
        <w:t xml:space="preserve">) с правом </w:t>
      </w:r>
      <w:r w:rsidRPr="00CB2E5B">
        <w:rPr>
          <w:bCs/>
          <w:szCs w:val="28"/>
        </w:rPr>
        <w:lastRenderedPageBreak/>
        <w:t>решающего голоса</w:t>
      </w:r>
      <w:r w:rsidRPr="00CB2E5B">
        <w:rPr>
          <w:szCs w:val="28"/>
        </w:rPr>
        <w:t xml:space="preserve"> </w:t>
      </w:r>
      <w:r w:rsidRPr="00CB2E5B">
        <w:rPr>
          <w:bCs/>
          <w:szCs w:val="28"/>
        </w:rPr>
        <w:t>из резерва состава участковой избирательной комиссии</w:t>
      </w:r>
      <w:r w:rsidRPr="00CB2E5B">
        <w:rPr>
          <w:szCs w:val="28"/>
        </w:rPr>
        <w:t xml:space="preserve"> </w:t>
      </w:r>
      <w:r w:rsidRPr="00BE4374">
        <w:rPr>
          <w:bCs/>
          <w:szCs w:val="28"/>
        </w:rPr>
        <w:t>№2</w:t>
      </w:r>
      <w:r>
        <w:rPr>
          <w:bCs/>
          <w:szCs w:val="28"/>
        </w:rPr>
        <w:t>74</w:t>
      </w:r>
      <w:r w:rsidRPr="00BE4374">
        <w:rPr>
          <w:bCs/>
          <w:szCs w:val="28"/>
        </w:rPr>
        <w:t xml:space="preserve"> (д. </w:t>
      </w:r>
      <w:proofErr w:type="spellStart"/>
      <w:r>
        <w:rPr>
          <w:bCs/>
          <w:szCs w:val="28"/>
        </w:rPr>
        <w:t>Нялина</w:t>
      </w:r>
      <w:proofErr w:type="spellEnd"/>
      <w:r w:rsidRPr="00CB2E5B">
        <w:rPr>
          <w:bCs/>
          <w:szCs w:val="28"/>
        </w:rPr>
        <w:t>)</w:t>
      </w:r>
      <w:r w:rsidRPr="00CB2E5B">
        <w:rPr>
          <w:szCs w:val="28"/>
        </w:rPr>
        <w:t>, предложен</w:t>
      </w:r>
      <w:r>
        <w:rPr>
          <w:szCs w:val="28"/>
        </w:rPr>
        <w:t xml:space="preserve">ную в резерв состава </w:t>
      </w:r>
      <w:r w:rsidRPr="00CB2E5B">
        <w:rPr>
          <w:bCs/>
          <w:szCs w:val="28"/>
        </w:rPr>
        <w:t>участковой избирательной комиссии</w:t>
      </w:r>
      <w:r w:rsidRPr="00CB2E5B">
        <w:rPr>
          <w:szCs w:val="28"/>
        </w:rPr>
        <w:t xml:space="preserve"> </w:t>
      </w:r>
      <w:r w:rsidRPr="00BE4374">
        <w:rPr>
          <w:bCs/>
          <w:szCs w:val="28"/>
        </w:rPr>
        <w:t>№2</w:t>
      </w:r>
      <w:r>
        <w:rPr>
          <w:bCs/>
          <w:szCs w:val="28"/>
        </w:rPr>
        <w:t>74</w:t>
      </w:r>
      <w:r w:rsidRPr="00BE4374">
        <w:rPr>
          <w:bCs/>
          <w:szCs w:val="28"/>
        </w:rPr>
        <w:t xml:space="preserve"> (д. </w:t>
      </w:r>
      <w:proofErr w:type="spellStart"/>
      <w:r>
        <w:rPr>
          <w:bCs/>
          <w:szCs w:val="28"/>
        </w:rPr>
        <w:t>Нялина</w:t>
      </w:r>
      <w:proofErr w:type="spellEnd"/>
      <w:r w:rsidRPr="00CB2E5B">
        <w:rPr>
          <w:bCs/>
          <w:szCs w:val="28"/>
        </w:rPr>
        <w:t xml:space="preserve">) </w:t>
      </w:r>
      <w:r>
        <w:rPr>
          <w:bCs/>
          <w:szCs w:val="28"/>
        </w:rPr>
        <w:t>Ханты-Мансийским региональным отделением Всероссийской политической партии «ЕДИНАЯ РОССИЯ»</w:t>
      </w:r>
      <w:r w:rsidRPr="00CB2E5B">
        <w:rPr>
          <w:bCs/>
          <w:szCs w:val="28"/>
        </w:rPr>
        <w:t>.</w:t>
      </w:r>
    </w:p>
    <w:p w:rsidR="00250194" w:rsidRPr="00785F63" w:rsidRDefault="009A5FAB" w:rsidP="00785F63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Cs w:val="28"/>
        </w:rPr>
        <w:t>Р</w:t>
      </w:r>
      <w:r w:rsidR="00785F63" w:rsidRPr="00785F63">
        <w:rPr>
          <w:szCs w:val="28"/>
        </w:rPr>
        <w:t>азместить</w:t>
      </w:r>
      <w:proofErr w:type="gramEnd"/>
      <w:r w:rsidR="00785F63" w:rsidRPr="00785F63">
        <w:rPr>
          <w:szCs w:val="28"/>
        </w:rPr>
        <w:t xml:space="preserve"> </w:t>
      </w:r>
      <w:r w:rsidRPr="00785F63">
        <w:rPr>
          <w:szCs w:val="28"/>
        </w:rPr>
        <w:t xml:space="preserve">настоящее постановление </w:t>
      </w:r>
      <w:r w:rsidR="00785F63" w:rsidRPr="00785F63">
        <w:rPr>
          <w:szCs w:val="28"/>
        </w:rPr>
        <w:t xml:space="preserve">на сайте Территориальной избирательной комиссии Ханты-Мансийского района. </w:t>
      </w:r>
    </w:p>
    <w:p w:rsidR="00250194" w:rsidRDefault="00250194" w:rsidP="00785F63">
      <w:pPr>
        <w:ind w:firstLine="567"/>
        <w:jc w:val="both"/>
        <w:rPr>
          <w:szCs w:val="28"/>
        </w:rPr>
      </w:pPr>
    </w:p>
    <w:p w:rsidR="00FC7CD4" w:rsidRDefault="00FC7CD4" w:rsidP="00785F63">
      <w:pPr>
        <w:ind w:firstLine="567"/>
        <w:jc w:val="both"/>
        <w:rPr>
          <w:szCs w:val="28"/>
        </w:rPr>
      </w:pPr>
    </w:p>
    <w:p w:rsidR="00D76B7C" w:rsidRDefault="00D76B7C" w:rsidP="00785F63">
      <w:pPr>
        <w:ind w:firstLine="567"/>
        <w:rPr>
          <w:szCs w:val="28"/>
        </w:rPr>
      </w:pP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</w:t>
      </w:r>
      <w:r w:rsidR="00785F63">
        <w:rPr>
          <w:szCs w:val="28"/>
        </w:rPr>
        <w:tab/>
      </w:r>
      <w:r>
        <w:rPr>
          <w:szCs w:val="28"/>
        </w:rPr>
        <w:t xml:space="preserve">                    </w:t>
      </w:r>
      <w:r w:rsidR="00785F63">
        <w:rPr>
          <w:szCs w:val="28"/>
        </w:rPr>
        <w:tab/>
        <w:t xml:space="preserve">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Секретарь 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785F63">
        <w:rPr>
          <w:szCs w:val="28"/>
        </w:rPr>
        <w:tab/>
        <w:t xml:space="preserve">     </w:t>
      </w:r>
      <w:r>
        <w:rPr>
          <w:szCs w:val="28"/>
        </w:rPr>
        <w:t>Т.В. Маслакова</w:t>
      </w:r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73D2E"/>
    <w:rsid w:val="000B0458"/>
    <w:rsid w:val="000C6401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C2286"/>
    <w:rsid w:val="00301626"/>
    <w:rsid w:val="00314F8A"/>
    <w:rsid w:val="003549BE"/>
    <w:rsid w:val="003C014D"/>
    <w:rsid w:val="003D1E18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331D4"/>
    <w:rsid w:val="006515EB"/>
    <w:rsid w:val="00667AED"/>
    <w:rsid w:val="00677AC6"/>
    <w:rsid w:val="006932FA"/>
    <w:rsid w:val="006C0E17"/>
    <w:rsid w:val="006C2F91"/>
    <w:rsid w:val="006F10FF"/>
    <w:rsid w:val="006F7593"/>
    <w:rsid w:val="00711A49"/>
    <w:rsid w:val="00783C7B"/>
    <w:rsid w:val="00785F63"/>
    <w:rsid w:val="007D7238"/>
    <w:rsid w:val="00813BB9"/>
    <w:rsid w:val="00832F60"/>
    <w:rsid w:val="00854303"/>
    <w:rsid w:val="00895CA8"/>
    <w:rsid w:val="008A1D40"/>
    <w:rsid w:val="00904A3C"/>
    <w:rsid w:val="00917C42"/>
    <w:rsid w:val="00974A66"/>
    <w:rsid w:val="00995252"/>
    <w:rsid w:val="009A5FAB"/>
    <w:rsid w:val="00A270B3"/>
    <w:rsid w:val="00A55AC6"/>
    <w:rsid w:val="00A62E74"/>
    <w:rsid w:val="00A63CE4"/>
    <w:rsid w:val="00B36275"/>
    <w:rsid w:val="00B907DF"/>
    <w:rsid w:val="00BE4374"/>
    <w:rsid w:val="00C0437C"/>
    <w:rsid w:val="00C35A12"/>
    <w:rsid w:val="00C41A73"/>
    <w:rsid w:val="00C552C4"/>
    <w:rsid w:val="00C77B2E"/>
    <w:rsid w:val="00C978BE"/>
    <w:rsid w:val="00CB2222"/>
    <w:rsid w:val="00CB2E5B"/>
    <w:rsid w:val="00CF70FC"/>
    <w:rsid w:val="00D046D0"/>
    <w:rsid w:val="00D271C9"/>
    <w:rsid w:val="00D35586"/>
    <w:rsid w:val="00D36634"/>
    <w:rsid w:val="00D5405A"/>
    <w:rsid w:val="00D75805"/>
    <w:rsid w:val="00D76B7C"/>
    <w:rsid w:val="00DA5972"/>
    <w:rsid w:val="00E46DD3"/>
    <w:rsid w:val="00E4702F"/>
    <w:rsid w:val="00E561E5"/>
    <w:rsid w:val="00E87C0B"/>
    <w:rsid w:val="00EA3E7A"/>
    <w:rsid w:val="00EA59C5"/>
    <w:rsid w:val="00ED4F9F"/>
    <w:rsid w:val="00EE2050"/>
    <w:rsid w:val="00F021A4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3429-FF72-4754-81EB-37322779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СуховершийАА</dc:creator>
  <cp:lastModifiedBy>Кузьменко</cp:lastModifiedBy>
  <cp:revision>18</cp:revision>
  <cp:lastPrinted>2015-06-04T09:40:00Z</cp:lastPrinted>
  <dcterms:created xsi:type="dcterms:W3CDTF">2014-02-28T04:56:00Z</dcterms:created>
  <dcterms:modified xsi:type="dcterms:W3CDTF">2015-08-27T07:36:00Z</dcterms:modified>
</cp:coreProperties>
</file>